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CAF1" w14:textId="3BBFCE60" w:rsidR="0027045A" w:rsidRDefault="0027045A" w:rsidP="0027045A">
      <w:pPr>
        <w:spacing w:after="0" w:line="271" w:lineRule="auto"/>
        <w:jc w:val="center"/>
        <w:rPr>
          <w:rFonts w:asciiTheme="minorHAnsi" w:eastAsiaTheme="minorEastAsia" w:hAnsiTheme="minorHAnsi" w:cstheme="minorHAnsi"/>
          <w:sz w:val="24"/>
          <w:szCs w:val="24"/>
        </w:rPr>
      </w:pPr>
      <w:r>
        <w:rPr>
          <w:rFonts w:asciiTheme="minorHAnsi" w:eastAsiaTheme="minorEastAsia" w:hAnsiTheme="minorHAnsi" w:cstheme="minorHAnsi"/>
          <w:sz w:val="24"/>
          <w:szCs w:val="24"/>
        </w:rPr>
        <w:t xml:space="preserve">Attachment </w:t>
      </w:r>
      <w:r w:rsidR="006E72B2">
        <w:rPr>
          <w:rFonts w:asciiTheme="minorHAnsi" w:eastAsiaTheme="minorEastAsia" w:hAnsiTheme="minorHAnsi" w:cstheme="minorHAnsi"/>
          <w:sz w:val="24"/>
          <w:szCs w:val="24"/>
        </w:rPr>
        <w:t>A</w:t>
      </w:r>
      <w:r>
        <w:rPr>
          <w:rFonts w:asciiTheme="minorHAnsi" w:eastAsiaTheme="minorEastAsia" w:hAnsiTheme="minorHAnsi" w:cstheme="minorHAnsi"/>
          <w:sz w:val="24"/>
          <w:szCs w:val="24"/>
        </w:rPr>
        <w:t>- Response Template</w:t>
      </w:r>
    </w:p>
    <w:p w14:paraId="18BC82CF" w14:textId="2B3FD2E1" w:rsidR="0027045A" w:rsidRPr="0027045A" w:rsidRDefault="0027045A" w:rsidP="0027045A">
      <w:pPr>
        <w:spacing w:after="0" w:line="271" w:lineRule="auto"/>
        <w:jc w:val="center"/>
        <w:rPr>
          <w:rFonts w:asciiTheme="minorHAnsi" w:eastAsiaTheme="minorEastAsia" w:hAnsiTheme="minorHAnsi" w:cstheme="minorHAnsi"/>
          <w:sz w:val="24"/>
          <w:szCs w:val="24"/>
        </w:rPr>
      </w:pPr>
      <w:r w:rsidRPr="0027045A">
        <w:rPr>
          <w:rFonts w:asciiTheme="minorHAnsi" w:eastAsiaTheme="minorEastAsia" w:hAnsiTheme="minorHAnsi" w:cstheme="minorHAnsi"/>
          <w:sz w:val="24"/>
          <w:szCs w:val="24"/>
        </w:rPr>
        <w:t>RFI 25-82749</w:t>
      </w:r>
    </w:p>
    <w:p w14:paraId="67B188D4" w14:textId="0DB3D16E" w:rsidR="0027045A" w:rsidRPr="0027045A" w:rsidRDefault="0027045A" w:rsidP="0027045A">
      <w:pPr>
        <w:spacing w:after="0" w:line="271" w:lineRule="auto"/>
        <w:jc w:val="center"/>
        <w:rPr>
          <w:rFonts w:asciiTheme="minorHAnsi" w:eastAsiaTheme="minorEastAsia" w:hAnsiTheme="minorHAnsi" w:cstheme="minorHAnsi"/>
          <w:sz w:val="24"/>
          <w:szCs w:val="24"/>
        </w:rPr>
      </w:pPr>
      <w:r w:rsidRPr="0027045A">
        <w:rPr>
          <w:rFonts w:asciiTheme="minorHAnsi" w:eastAsiaTheme="minorEastAsia" w:hAnsiTheme="minorHAnsi" w:cstheme="minorHAnsi"/>
          <w:sz w:val="24"/>
          <w:szCs w:val="24"/>
        </w:rPr>
        <w:t xml:space="preserve">Performing Pipeline Damage Prevention Training  </w:t>
      </w:r>
    </w:p>
    <w:p w14:paraId="0FA4CDE2" w14:textId="77777777" w:rsidR="0027045A" w:rsidRPr="0027045A" w:rsidRDefault="0027045A" w:rsidP="0027045A">
      <w:pPr>
        <w:spacing w:after="0" w:line="271" w:lineRule="auto"/>
        <w:rPr>
          <w:rFonts w:asciiTheme="minorHAnsi" w:eastAsiaTheme="minorEastAsia" w:hAnsiTheme="minorHAnsi" w:cstheme="minorHAnsi"/>
          <w:sz w:val="24"/>
          <w:szCs w:val="24"/>
        </w:rPr>
      </w:pPr>
    </w:p>
    <w:p w14:paraId="5D4282C8" w14:textId="77777777" w:rsidR="0027045A" w:rsidRDefault="0027045A" w:rsidP="0027045A">
      <w:pPr>
        <w:spacing w:after="0" w:line="271" w:lineRule="auto"/>
        <w:rPr>
          <w:rFonts w:asciiTheme="minorHAnsi" w:eastAsiaTheme="minorEastAsia" w:hAnsiTheme="minorHAnsi" w:cstheme="minorHAnsi"/>
          <w:sz w:val="24"/>
          <w:szCs w:val="24"/>
        </w:rPr>
      </w:pPr>
    </w:p>
    <w:p w14:paraId="1CDEB578" w14:textId="42A8F3C8" w:rsidR="00A72372" w:rsidRDefault="0027045A">
      <w:pPr>
        <w:rPr>
          <w:rFonts w:asciiTheme="minorHAnsi" w:eastAsiaTheme="minorEastAsia" w:hAnsiTheme="minorHAnsi" w:cstheme="minorHAnsi"/>
          <w:sz w:val="24"/>
          <w:szCs w:val="24"/>
        </w:rPr>
      </w:pPr>
      <w:r>
        <w:rPr>
          <w:rFonts w:asciiTheme="minorHAnsi" w:eastAsiaTheme="minorEastAsia" w:hAnsiTheme="minorHAnsi" w:cstheme="minorHAnsi"/>
          <w:sz w:val="24"/>
          <w:szCs w:val="24"/>
        </w:rPr>
        <w:t>A. General Information:</w:t>
      </w:r>
    </w:p>
    <w:p w14:paraId="778A23F0" w14:textId="5CBABBDC" w:rsidR="0027045A" w:rsidRPr="0027045A" w:rsidRDefault="0027045A" w:rsidP="0027045A">
      <w:pPr>
        <w:pStyle w:val="ListParagraph"/>
        <w:numPr>
          <w:ilvl w:val="0"/>
          <w:numId w:val="6"/>
        </w:numPr>
        <w:rPr>
          <w:rFonts w:asciiTheme="minorHAnsi" w:eastAsiaTheme="minorEastAsia" w:hAnsiTheme="minorHAnsi" w:cstheme="minorHAnsi"/>
          <w:sz w:val="24"/>
          <w:szCs w:val="24"/>
        </w:rPr>
      </w:pPr>
    </w:p>
    <w:p w14:paraId="075D6CB3" w14:textId="2B905FDF" w:rsidR="0027045A" w:rsidRPr="0027045A" w:rsidRDefault="0027045A" w:rsidP="0027045A">
      <w:pPr>
        <w:pStyle w:val="ListParagraph"/>
        <w:numPr>
          <w:ilvl w:val="0"/>
          <w:numId w:val="6"/>
        </w:numPr>
        <w:rPr>
          <w:rFonts w:asciiTheme="minorHAnsi" w:eastAsiaTheme="minorEastAsia" w:hAnsiTheme="minorHAnsi" w:cstheme="minorHAnsi"/>
          <w:sz w:val="24"/>
          <w:szCs w:val="24"/>
        </w:rPr>
      </w:pPr>
    </w:p>
    <w:p w14:paraId="1A3176EC" w14:textId="3C412E0C" w:rsidR="0027045A" w:rsidRPr="0027045A" w:rsidRDefault="0027045A" w:rsidP="0027045A">
      <w:pPr>
        <w:pStyle w:val="ListParagraph"/>
        <w:numPr>
          <w:ilvl w:val="0"/>
          <w:numId w:val="6"/>
        </w:numPr>
        <w:rPr>
          <w:rFonts w:asciiTheme="minorHAnsi" w:eastAsiaTheme="minorEastAsia" w:hAnsiTheme="minorHAnsi" w:cstheme="minorHAnsi"/>
          <w:sz w:val="24"/>
          <w:szCs w:val="24"/>
        </w:rPr>
      </w:pPr>
    </w:p>
    <w:p w14:paraId="3D52586C" w14:textId="593E0B37" w:rsidR="0027045A" w:rsidRPr="0027045A" w:rsidRDefault="0027045A" w:rsidP="0027045A">
      <w:pPr>
        <w:pStyle w:val="ListParagraph"/>
        <w:numPr>
          <w:ilvl w:val="0"/>
          <w:numId w:val="6"/>
        </w:numPr>
        <w:rPr>
          <w:rFonts w:asciiTheme="minorHAnsi" w:eastAsiaTheme="minorEastAsia" w:hAnsiTheme="minorHAnsi" w:cstheme="minorHAnsi"/>
          <w:sz w:val="24"/>
          <w:szCs w:val="24"/>
        </w:rPr>
      </w:pPr>
    </w:p>
    <w:p w14:paraId="2F8A68AB" w14:textId="0FB97805" w:rsidR="0027045A" w:rsidRPr="0027045A" w:rsidRDefault="0027045A" w:rsidP="0027045A">
      <w:pPr>
        <w:pStyle w:val="ListParagraph"/>
        <w:numPr>
          <w:ilvl w:val="0"/>
          <w:numId w:val="6"/>
        </w:numPr>
        <w:rPr>
          <w:rFonts w:asciiTheme="minorHAnsi" w:eastAsiaTheme="minorEastAsia" w:hAnsiTheme="minorHAnsi" w:cstheme="minorHAnsi"/>
          <w:sz w:val="24"/>
          <w:szCs w:val="24"/>
        </w:rPr>
      </w:pPr>
    </w:p>
    <w:p w14:paraId="63CFD3B7" w14:textId="6E7664D0" w:rsidR="0027045A" w:rsidRDefault="0027045A">
      <w:pPr>
        <w:rPr>
          <w:rFonts w:asciiTheme="minorHAnsi" w:eastAsiaTheme="minorEastAsia" w:hAnsiTheme="minorHAnsi" w:cstheme="minorHAnsi"/>
          <w:sz w:val="24"/>
          <w:szCs w:val="24"/>
        </w:rPr>
      </w:pPr>
      <w:r>
        <w:rPr>
          <w:rFonts w:asciiTheme="minorHAnsi" w:eastAsiaTheme="minorEastAsia" w:hAnsiTheme="minorHAnsi" w:cstheme="minorHAnsi"/>
          <w:sz w:val="24"/>
          <w:szCs w:val="24"/>
        </w:rPr>
        <w:t>B. Experience:</w:t>
      </w:r>
    </w:p>
    <w:p w14:paraId="5CFA0C8A" w14:textId="5F827F74" w:rsidR="0027045A" w:rsidRDefault="0027045A">
      <w:pPr>
        <w:rPr>
          <w:rFonts w:asciiTheme="minorHAnsi" w:eastAsiaTheme="minorEastAsia" w:hAnsiTheme="minorHAnsi" w:cstheme="minorHAnsi"/>
          <w:sz w:val="24"/>
          <w:szCs w:val="24"/>
        </w:rPr>
      </w:pPr>
      <w:r>
        <w:rPr>
          <w:rFonts w:asciiTheme="minorHAnsi" w:eastAsiaTheme="minorEastAsia" w:hAnsiTheme="minorHAnsi" w:cstheme="minorHAnsi"/>
          <w:sz w:val="24"/>
          <w:szCs w:val="24"/>
        </w:rPr>
        <w:t>C. Proposed Solution Overview:</w:t>
      </w:r>
    </w:p>
    <w:p w14:paraId="1DB29926" w14:textId="1DA6AB0A" w:rsidR="0027045A" w:rsidRPr="0027045A" w:rsidRDefault="0027045A" w:rsidP="0027045A">
      <w:pPr>
        <w:pStyle w:val="ListParagraph"/>
        <w:numPr>
          <w:ilvl w:val="0"/>
          <w:numId w:val="4"/>
        </w:numPr>
        <w:rPr>
          <w:rFonts w:asciiTheme="minorHAnsi" w:eastAsiaTheme="minorEastAsia" w:hAnsiTheme="minorHAnsi" w:cstheme="minorHAnsi"/>
          <w:sz w:val="24"/>
          <w:szCs w:val="24"/>
        </w:rPr>
      </w:pPr>
    </w:p>
    <w:p w14:paraId="3341FC56" w14:textId="53AFE30F" w:rsidR="0027045A" w:rsidRPr="0027045A" w:rsidRDefault="0027045A" w:rsidP="0027045A">
      <w:pPr>
        <w:pStyle w:val="ListParagraph"/>
        <w:numPr>
          <w:ilvl w:val="0"/>
          <w:numId w:val="4"/>
        </w:numPr>
        <w:rPr>
          <w:rFonts w:asciiTheme="minorHAnsi" w:eastAsiaTheme="minorEastAsia" w:hAnsiTheme="minorHAnsi" w:cstheme="minorHAnsi"/>
          <w:sz w:val="24"/>
          <w:szCs w:val="24"/>
        </w:rPr>
      </w:pPr>
    </w:p>
    <w:p w14:paraId="33D20C8D" w14:textId="378DBD9C" w:rsidR="0027045A" w:rsidRPr="0027045A" w:rsidRDefault="0027045A" w:rsidP="0027045A">
      <w:pPr>
        <w:pStyle w:val="ListParagraph"/>
        <w:numPr>
          <w:ilvl w:val="0"/>
          <w:numId w:val="4"/>
        </w:numPr>
        <w:rPr>
          <w:rFonts w:asciiTheme="minorHAnsi" w:eastAsiaTheme="minorEastAsia" w:hAnsiTheme="minorHAnsi" w:cstheme="minorHAnsi"/>
          <w:sz w:val="24"/>
          <w:szCs w:val="24"/>
        </w:rPr>
      </w:pPr>
    </w:p>
    <w:p w14:paraId="08B9CD68" w14:textId="40FFFCB0" w:rsidR="0027045A" w:rsidRPr="0027045A" w:rsidRDefault="0027045A" w:rsidP="0027045A">
      <w:pPr>
        <w:pStyle w:val="ListParagraph"/>
        <w:numPr>
          <w:ilvl w:val="0"/>
          <w:numId w:val="4"/>
        </w:numPr>
        <w:rPr>
          <w:rFonts w:asciiTheme="minorHAnsi" w:eastAsiaTheme="minorEastAsia" w:hAnsiTheme="minorHAnsi" w:cstheme="minorHAnsi"/>
          <w:sz w:val="24"/>
          <w:szCs w:val="24"/>
        </w:rPr>
      </w:pPr>
    </w:p>
    <w:p w14:paraId="6992E07D" w14:textId="327EAEAD" w:rsidR="0027045A" w:rsidRPr="0027045A" w:rsidRDefault="0027045A" w:rsidP="0027045A">
      <w:pPr>
        <w:pStyle w:val="ListParagraph"/>
        <w:numPr>
          <w:ilvl w:val="0"/>
          <w:numId w:val="4"/>
        </w:numPr>
        <w:rPr>
          <w:rFonts w:asciiTheme="minorHAnsi" w:eastAsiaTheme="minorEastAsia" w:hAnsiTheme="minorHAnsi" w:cstheme="minorHAnsi"/>
          <w:sz w:val="24"/>
          <w:szCs w:val="24"/>
        </w:rPr>
      </w:pPr>
    </w:p>
    <w:p w14:paraId="1DBD6A11" w14:textId="1F9F048F" w:rsidR="0027045A" w:rsidRPr="0027045A" w:rsidRDefault="0027045A" w:rsidP="0027045A">
      <w:pPr>
        <w:pStyle w:val="ListParagraph"/>
        <w:numPr>
          <w:ilvl w:val="0"/>
          <w:numId w:val="4"/>
        </w:numPr>
        <w:rPr>
          <w:rFonts w:asciiTheme="minorHAnsi" w:eastAsiaTheme="minorEastAsia" w:hAnsiTheme="minorHAnsi" w:cstheme="minorHAnsi"/>
          <w:sz w:val="24"/>
          <w:szCs w:val="24"/>
        </w:rPr>
      </w:pPr>
    </w:p>
    <w:p w14:paraId="66CC0CA5" w14:textId="31AB9C7C" w:rsidR="0027045A" w:rsidRPr="0027045A" w:rsidRDefault="0027045A" w:rsidP="0027045A">
      <w:pPr>
        <w:pStyle w:val="ListParagraph"/>
        <w:numPr>
          <w:ilvl w:val="0"/>
          <w:numId w:val="4"/>
        </w:numPr>
        <w:rPr>
          <w:rFonts w:asciiTheme="minorHAnsi" w:eastAsiaTheme="minorEastAsia" w:hAnsiTheme="minorHAnsi" w:cstheme="minorHAnsi"/>
          <w:sz w:val="24"/>
          <w:szCs w:val="24"/>
        </w:rPr>
      </w:pPr>
    </w:p>
    <w:p w14:paraId="45BC6ADB" w14:textId="5006D87A" w:rsidR="0027045A" w:rsidRPr="0027045A" w:rsidRDefault="0027045A" w:rsidP="0027045A">
      <w:pPr>
        <w:pStyle w:val="ListParagraph"/>
        <w:numPr>
          <w:ilvl w:val="0"/>
          <w:numId w:val="4"/>
        </w:numPr>
        <w:rPr>
          <w:rFonts w:asciiTheme="minorHAnsi" w:eastAsiaTheme="minorEastAsia" w:hAnsiTheme="minorHAnsi" w:cstheme="minorHAnsi"/>
          <w:sz w:val="24"/>
          <w:szCs w:val="24"/>
        </w:rPr>
      </w:pPr>
    </w:p>
    <w:p w14:paraId="4C4CC49A" w14:textId="708089A3" w:rsidR="0027045A" w:rsidRPr="0027045A" w:rsidRDefault="0027045A" w:rsidP="0027045A">
      <w:pPr>
        <w:pStyle w:val="ListParagraph"/>
        <w:numPr>
          <w:ilvl w:val="0"/>
          <w:numId w:val="4"/>
        </w:numPr>
        <w:rPr>
          <w:rFonts w:asciiTheme="minorHAnsi" w:eastAsiaTheme="minorEastAsia" w:hAnsiTheme="minorHAnsi" w:cstheme="minorHAnsi"/>
          <w:sz w:val="24"/>
          <w:szCs w:val="24"/>
        </w:rPr>
      </w:pPr>
    </w:p>
    <w:p w14:paraId="48EFB2DA" w14:textId="6F7B83EA" w:rsidR="0027045A" w:rsidRPr="0027045A" w:rsidRDefault="0027045A" w:rsidP="0027045A">
      <w:pPr>
        <w:pStyle w:val="ListParagraph"/>
        <w:numPr>
          <w:ilvl w:val="0"/>
          <w:numId w:val="4"/>
        </w:numPr>
        <w:rPr>
          <w:rFonts w:asciiTheme="minorHAnsi" w:eastAsiaTheme="minorEastAsia" w:hAnsiTheme="minorHAnsi" w:cstheme="minorHAnsi"/>
          <w:sz w:val="24"/>
          <w:szCs w:val="24"/>
        </w:rPr>
      </w:pPr>
    </w:p>
    <w:p w14:paraId="668FB8A7" w14:textId="2C607F33" w:rsidR="0027045A" w:rsidRDefault="0027045A">
      <w:r>
        <w:rPr>
          <w:rFonts w:asciiTheme="minorHAnsi" w:eastAsiaTheme="minorEastAsia" w:hAnsiTheme="minorHAnsi" w:cstheme="minorHAnsi"/>
          <w:sz w:val="24"/>
          <w:szCs w:val="24"/>
        </w:rPr>
        <w:t>D. Staffing Structure:</w:t>
      </w:r>
    </w:p>
    <w:sectPr w:rsidR="002704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05D3"/>
    <w:multiLevelType w:val="hybridMultilevel"/>
    <w:tmpl w:val="616623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F4EAA"/>
    <w:multiLevelType w:val="hybridMultilevel"/>
    <w:tmpl w:val="26447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FA3E36"/>
    <w:multiLevelType w:val="hybridMultilevel"/>
    <w:tmpl w:val="987E94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B908AB"/>
    <w:multiLevelType w:val="hybridMultilevel"/>
    <w:tmpl w:val="5212E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C71A46"/>
    <w:multiLevelType w:val="hybridMultilevel"/>
    <w:tmpl w:val="606A36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EA373B"/>
    <w:multiLevelType w:val="hybridMultilevel"/>
    <w:tmpl w:val="2D8EF61A"/>
    <w:lvl w:ilvl="0" w:tplc="D17E70D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</w:rPr>
    </w:lvl>
    <w:lvl w:ilvl="1" w:tplc="211EEDC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7FBCE2C2">
      <w:start w:val="7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025297">
    <w:abstractNumId w:val="5"/>
  </w:num>
  <w:num w:numId="2" w16cid:durableId="2067071078">
    <w:abstractNumId w:val="4"/>
  </w:num>
  <w:num w:numId="3" w16cid:durableId="1177618327">
    <w:abstractNumId w:val="3"/>
  </w:num>
  <w:num w:numId="4" w16cid:durableId="966738351">
    <w:abstractNumId w:val="1"/>
  </w:num>
  <w:num w:numId="5" w16cid:durableId="297953285">
    <w:abstractNumId w:val="2"/>
  </w:num>
  <w:num w:numId="6" w16cid:durableId="1910538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45A"/>
    <w:rsid w:val="0018659D"/>
    <w:rsid w:val="0027045A"/>
    <w:rsid w:val="00436550"/>
    <w:rsid w:val="006E72B2"/>
    <w:rsid w:val="00A72372"/>
    <w:rsid w:val="00CE64EF"/>
    <w:rsid w:val="00EE1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3D90E"/>
  <w15:chartTrackingRefBased/>
  <w15:docId w15:val="{C65C17A9-D0F8-4133-955F-DF0A58AB2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45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04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04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04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04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04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04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04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04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04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04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04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04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04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04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04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04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04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04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04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04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04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04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04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4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04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04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4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4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04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Osborne, Lindsey</dc:creator>
  <cp:keywords/>
  <dc:description/>
  <cp:lastModifiedBy>Osborne, Lindsey</cp:lastModifiedBy>
  <cp:revision>2</cp:revision>
  <dcterms:created xsi:type="dcterms:W3CDTF">2025-02-03T14:57:00Z</dcterms:created>
  <dcterms:modified xsi:type="dcterms:W3CDTF">2025-02-03T18:26:00Z</dcterms:modified>
</cp:coreProperties>
</file>